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B7209" w:rsidRPr="00EB7209" w:rsidTr="00E955E9">
        <w:tc>
          <w:tcPr>
            <w:tcW w:w="4785" w:type="dxa"/>
          </w:tcPr>
          <w:p w:rsidR="00EB7209" w:rsidRPr="00EB7209" w:rsidRDefault="00EB7209" w:rsidP="00EB7209">
            <w:pPr>
              <w:jc w:val="center"/>
              <w:rPr>
                <w:sz w:val="22"/>
                <w:lang w:val="en-US"/>
              </w:rPr>
            </w:pPr>
            <w:r w:rsidRPr="00EB7209">
              <w:rPr>
                <w:sz w:val="22"/>
                <w:lang w:val="en-US"/>
              </w:rPr>
              <w:t>ỦY BAN NHÂN DÂN TỈNH HẢI DƯƠNG</w:t>
            </w:r>
          </w:p>
          <w:p w:rsidR="00EB7209" w:rsidRPr="001D00A0" w:rsidRDefault="00EB7209" w:rsidP="00EB7209">
            <w:pPr>
              <w:jc w:val="center"/>
              <w:rPr>
                <w:sz w:val="24"/>
                <w:szCs w:val="24"/>
                <w:lang w:val="en-US"/>
              </w:rPr>
            </w:pPr>
            <w:r w:rsidRPr="00EB7209">
              <w:rPr>
                <w:b/>
                <w:sz w:val="24"/>
                <w:szCs w:val="24"/>
                <w:lang w:val="en-US"/>
              </w:rPr>
              <w:t>TRƯỜNG CAO ĐẲNG HẢI DƯƠNG</w:t>
            </w:r>
          </w:p>
          <w:p w:rsidR="001D00A0" w:rsidRPr="001D00A0" w:rsidRDefault="00C22CE3" w:rsidP="00EB7209">
            <w:pPr>
              <w:jc w:val="center"/>
              <w:rPr>
                <w:sz w:val="6"/>
                <w:szCs w:val="24"/>
                <w:lang w:val="en-US"/>
              </w:rPr>
            </w:pPr>
            <w:r>
              <w:rPr>
                <w:noProof/>
                <w:sz w:val="22"/>
                <w:lang w:eastAsia="vi-VN"/>
              </w:rPr>
              <mc:AlternateContent>
                <mc:Choice Requires="wps">
                  <w:drawing>
                    <wp:anchor distT="0" distB="0" distL="114300" distR="114300" simplePos="0" relativeHeight="251658240" behindDoc="0" locked="0" layoutInCell="1" allowOverlap="1" wp14:anchorId="5945B1FB" wp14:editId="61C9DB19">
                      <wp:simplePos x="0" y="0"/>
                      <wp:positionH relativeFrom="column">
                        <wp:posOffset>623570</wp:posOffset>
                      </wp:positionH>
                      <wp:positionV relativeFrom="paragraph">
                        <wp:posOffset>20320</wp:posOffset>
                      </wp:positionV>
                      <wp:extent cx="16097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1.6pt" to="175.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tT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SxdPE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"/>
                  </w:pict>
                </mc:Fallback>
              </mc:AlternateContent>
            </w:r>
          </w:p>
          <w:p w:rsidR="00C22CE3" w:rsidRPr="00C22CE3" w:rsidRDefault="00C22CE3" w:rsidP="00EB7209">
            <w:pPr>
              <w:jc w:val="center"/>
              <w:rPr>
                <w:sz w:val="4"/>
                <w:lang w:val="en-US"/>
              </w:rPr>
            </w:pPr>
          </w:p>
          <w:p w:rsidR="001D00A0" w:rsidRDefault="001D00A0" w:rsidP="00EB7209">
            <w:pPr>
              <w:jc w:val="center"/>
              <w:rPr>
                <w:sz w:val="22"/>
                <w:lang w:val="en-US"/>
              </w:rPr>
            </w:pPr>
            <w:r w:rsidRPr="001D00A0">
              <w:rPr>
                <w:sz w:val="22"/>
                <w:lang w:val="en-US"/>
              </w:rPr>
              <w:t xml:space="preserve">Số: </w:t>
            </w:r>
            <w:r w:rsidR="00EF3B63">
              <w:rPr>
                <w:sz w:val="22"/>
                <w:lang w:val="en-US"/>
              </w:rPr>
              <w:t>….</w:t>
            </w:r>
            <w:r w:rsidR="00D222C4">
              <w:rPr>
                <w:sz w:val="22"/>
                <w:lang w:val="en-US"/>
              </w:rPr>
              <w:t>/CĐHD/2015</w:t>
            </w:r>
          </w:p>
          <w:p w:rsidR="001D00A0" w:rsidRPr="001D00A0" w:rsidRDefault="001D00A0" w:rsidP="00EB7209">
            <w:pPr>
              <w:jc w:val="center"/>
              <w:rPr>
                <w:b/>
                <w:sz w:val="22"/>
                <w:lang w:val="en-US"/>
              </w:rPr>
            </w:pPr>
          </w:p>
        </w:tc>
        <w:tc>
          <w:tcPr>
            <w:tcW w:w="4786" w:type="dxa"/>
          </w:tcPr>
          <w:p w:rsidR="00EB7209" w:rsidRPr="00EB7209" w:rsidRDefault="00EB7209" w:rsidP="00EB7209">
            <w:pPr>
              <w:jc w:val="center"/>
              <w:rPr>
                <w:sz w:val="22"/>
                <w:lang w:val="en-US"/>
              </w:rPr>
            </w:pPr>
            <w:r w:rsidRPr="00EB7209">
              <w:rPr>
                <w:sz w:val="22"/>
                <w:lang w:val="en-US"/>
              </w:rPr>
              <w:t>CỘNG HÒA XÃ HỘI CHỦ NGHĨA VIỆT NAM</w:t>
            </w:r>
          </w:p>
          <w:p w:rsidR="00EB7209" w:rsidRDefault="00EB7209" w:rsidP="00EB7209">
            <w:pPr>
              <w:jc w:val="center"/>
              <w:rPr>
                <w:b/>
                <w:sz w:val="26"/>
                <w:szCs w:val="26"/>
                <w:lang w:val="en-US"/>
              </w:rPr>
            </w:pPr>
            <w:r w:rsidRPr="00EB7209">
              <w:rPr>
                <w:b/>
                <w:sz w:val="26"/>
                <w:szCs w:val="26"/>
                <w:lang w:val="en-US"/>
              </w:rPr>
              <w:t>Độc lập – Tự do – Hạnh phúc</w:t>
            </w:r>
          </w:p>
          <w:p w:rsidR="001D00A0" w:rsidRPr="00116B2C" w:rsidRDefault="001D00A0" w:rsidP="001D00A0">
            <w:pPr>
              <w:spacing w:line="288" w:lineRule="auto"/>
              <w:jc w:val="center"/>
              <w:rPr>
                <w:color w:val="000000"/>
                <w:szCs w:val="26"/>
              </w:rPr>
            </w:pPr>
            <w:r w:rsidRPr="00116B2C">
              <w:rPr>
                <w:color w:val="000000"/>
                <w:szCs w:val="26"/>
              </w:rPr>
              <w:t xml:space="preserve">---------- </w:t>
            </w:r>
            <w:r w:rsidRPr="00116B2C">
              <w:rPr>
                <w:color w:val="000000"/>
                <w:szCs w:val="26"/>
              </w:rPr>
              <w:sym w:font="Wingdings" w:char="F096"/>
            </w:r>
            <w:r w:rsidRPr="00116B2C">
              <w:rPr>
                <w:color w:val="000000"/>
                <w:szCs w:val="26"/>
              </w:rPr>
              <w:sym w:font="Wingdings" w:char="F0B2"/>
            </w:r>
            <w:r w:rsidRPr="00116B2C">
              <w:rPr>
                <w:color w:val="000000"/>
                <w:szCs w:val="26"/>
              </w:rPr>
              <w:sym w:font="Wingdings" w:char="F097"/>
            </w:r>
            <w:r w:rsidRPr="00116B2C">
              <w:rPr>
                <w:color w:val="000000"/>
                <w:szCs w:val="26"/>
              </w:rPr>
              <w:t xml:space="preserve"> ----------</w:t>
            </w:r>
          </w:p>
          <w:p w:rsidR="00EB7209" w:rsidRDefault="00EB7209" w:rsidP="00EB7209">
            <w:pPr>
              <w:jc w:val="center"/>
              <w:rPr>
                <w:b/>
                <w:sz w:val="26"/>
                <w:szCs w:val="26"/>
                <w:lang w:val="en-US"/>
              </w:rPr>
            </w:pPr>
          </w:p>
          <w:p w:rsidR="00EB7209" w:rsidRPr="00EB7209" w:rsidRDefault="00EB7209" w:rsidP="00EF3B63">
            <w:pPr>
              <w:jc w:val="center"/>
              <w:rPr>
                <w:i/>
                <w:sz w:val="24"/>
                <w:szCs w:val="24"/>
                <w:lang w:val="en-US"/>
              </w:rPr>
            </w:pPr>
            <w:r w:rsidRPr="00EB7209">
              <w:rPr>
                <w:i/>
                <w:sz w:val="24"/>
                <w:szCs w:val="24"/>
                <w:lang w:val="en-US"/>
              </w:rPr>
              <w:t xml:space="preserve">Hải Dương, ngày </w:t>
            </w:r>
            <w:r w:rsidR="008F02C5">
              <w:rPr>
                <w:i/>
                <w:sz w:val="24"/>
                <w:szCs w:val="24"/>
                <w:lang w:val="en-US"/>
              </w:rPr>
              <w:t>1</w:t>
            </w:r>
            <w:r w:rsidR="00EF3B63">
              <w:rPr>
                <w:i/>
                <w:sz w:val="24"/>
                <w:szCs w:val="24"/>
                <w:lang w:val="en-US"/>
              </w:rPr>
              <w:t>5 tháng 01</w:t>
            </w:r>
            <w:r w:rsidRPr="00EB7209">
              <w:rPr>
                <w:i/>
                <w:sz w:val="24"/>
                <w:szCs w:val="24"/>
                <w:lang w:val="en-US"/>
              </w:rPr>
              <w:t xml:space="preserve"> năm 201</w:t>
            </w:r>
            <w:r w:rsidR="00D222C4">
              <w:rPr>
                <w:i/>
                <w:sz w:val="24"/>
                <w:szCs w:val="24"/>
                <w:lang w:val="en-US"/>
              </w:rPr>
              <w:t>5</w:t>
            </w:r>
          </w:p>
        </w:tc>
      </w:tr>
    </w:tbl>
    <w:p w:rsidR="00EB7209" w:rsidRPr="00E16AA5" w:rsidRDefault="00EB7209" w:rsidP="00EB7209">
      <w:pPr>
        <w:jc w:val="center"/>
        <w:rPr>
          <w:sz w:val="20"/>
          <w:lang w:val="en-US"/>
        </w:rPr>
      </w:pPr>
    </w:p>
    <w:p w:rsidR="00C12BE6" w:rsidRPr="00E16AA5" w:rsidRDefault="00EF3B63" w:rsidP="00E16AA5">
      <w:pPr>
        <w:jc w:val="center"/>
        <w:rPr>
          <w:b/>
          <w:sz w:val="32"/>
          <w:szCs w:val="32"/>
          <w:lang w:val="en-US"/>
        </w:rPr>
      </w:pPr>
      <w:r w:rsidRPr="00E16AA5">
        <w:rPr>
          <w:b/>
          <w:sz w:val="32"/>
          <w:szCs w:val="32"/>
          <w:lang w:val="en-US"/>
        </w:rPr>
        <w:t>GIẤY MỜI THAM DỰ HỘI THẢO</w:t>
      </w:r>
    </w:p>
    <w:p w:rsidR="00E955E9" w:rsidRPr="00D222C4" w:rsidRDefault="00D222C4" w:rsidP="00E16AA5">
      <w:pPr>
        <w:ind w:firstLine="720"/>
        <w:jc w:val="center"/>
        <w:rPr>
          <w:b/>
          <w:sz w:val="26"/>
          <w:szCs w:val="26"/>
          <w:lang w:val="en-US"/>
        </w:rPr>
      </w:pPr>
      <w:r w:rsidRPr="00D222C4">
        <w:rPr>
          <w:b/>
          <w:sz w:val="26"/>
          <w:szCs w:val="26"/>
          <w:lang w:val="en-US"/>
        </w:rPr>
        <w:t>(Bộ chuẩn năng lực của sinh viên ngành đào tạo Cao đẳng sư phạm)</w:t>
      </w:r>
    </w:p>
    <w:p w:rsidR="00E16AA5" w:rsidRPr="00E16AA5" w:rsidRDefault="00E16AA5" w:rsidP="001D00A0">
      <w:pPr>
        <w:spacing w:line="360" w:lineRule="auto"/>
        <w:ind w:firstLine="720"/>
        <w:rPr>
          <w:b/>
          <w:sz w:val="14"/>
          <w:szCs w:val="26"/>
          <w:lang w:val="en-US"/>
        </w:rPr>
      </w:pPr>
    </w:p>
    <w:p w:rsidR="00E955E9" w:rsidRDefault="00E955E9" w:rsidP="00E16AA5">
      <w:pPr>
        <w:spacing w:line="288" w:lineRule="auto"/>
        <w:ind w:firstLine="720"/>
        <w:rPr>
          <w:sz w:val="26"/>
          <w:szCs w:val="26"/>
          <w:lang w:val="en-US"/>
        </w:rPr>
      </w:pPr>
      <w:r w:rsidRPr="001D00A0">
        <w:rPr>
          <w:b/>
          <w:sz w:val="26"/>
          <w:szCs w:val="26"/>
          <w:lang w:val="en-US"/>
        </w:rPr>
        <w:t>Kính gửi</w:t>
      </w:r>
      <w:proofErr w:type="gramStart"/>
      <w:r w:rsidRPr="001D00A0">
        <w:rPr>
          <w:b/>
          <w:sz w:val="26"/>
          <w:szCs w:val="26"/>
          <w:lang w:val="en-US"/>
        </w:rPr>
        <w:t>:</w:t>
      </w:r>
      <w:r>
        <w:rPr>
          <w:sz w:val="26"/>
          <w:szCs w:val="26"/>
          <w:lang w:val="en-US"/>
        </w:rPr>
        <w:tab/>
      </w:r>
      <w:r w:rsidR="00BD06C4">
        <w:rPr>
          <w:sz w:val="26"/>
          <w:szCs w:val="26"/>
          <w:lang w:val="en-US"/>
        </w:rPr>
        <w:t>………………………………………………………………………..</w:t>
      </w:r>
      <w:proofErr w:type="gramEnd"/>
    </w:p>
    <w:p w:rsidR="00BD06C4" w:rsidRDefault="00BD06C4" w:rsidP="00E16AA5">
      <w:pPr>
        <w:spacing w:line="288" w:lineRule="auto"/>
        <w:ind w:firstLine="720"/>
        <w:rPr>
          <w:sz w:val="26"/>
          <w:szCs w:val="26"/>
          <w:lang w:val="en-US"/>
        </w:rPr>
      </w:pPr>
      <w:r>
        <w:rPr>
          <w:sz w:val="26"/>
          <w:szCs w:val="26"/>
          <w:lang w:val="en-US"/>
        </w:rPr>
        <w:tab/>
      </w:r>
      <w:r>
        <w:rPr>
          <w:sz w:val="26"/>
          <w:szCs w:val="26"/>
          <w:lang w:val="en-US"/>
        </w:rPr>
        <w:tab/>
        <w:t>……………………………………………………………………….</w:t>
      </w:r>
    </w:p>
    <w:p w:rsidR="00BD06C4" w:rsidRDefault="00C110BB" w:rsidP="00C110BB">
      <w:pPr>
        <w:spacing w:line="288" w:lineRule="auto"/>
        <w:ind w:firstLine="720"/>
        <w:rPr>
          <w:sz w:val="26"/>
          <w:szCs w:val="26"/>
          <w:lang w:val="en-US"/>
        </w:rPr>
      </w:pPr>
      <w:r>
        <w:rPr>
          <w:spacing w:val="-6"/>
          <w:sz w:val="26"/>
          <w:szCs w:val="26"/>
          <w:lang w:val="en-US"/>
        </w:rPr>
        <w:t xml:space="preserve">Để nâng cao năng lực đào tạo, bồi dưỡng đội ngũ giáo viên theo tinh thần Nghị Quyết số 29/NQ – TW ngày 04/11/2013 của Hội nghị lần thứ Tám Ban chấp hành trung ương khóa XI về đổi mới </w:t>
      </w:r>
      <w:r w:rsidR="00562834">
        <w:rPr>
          <w:spacing w:val="-6"/>
          <w:sz w:val="26"/>
          <w:szCs w:val="26"/>
          <w:lang w:val="en-US"/>
        </w:rPr>
        <w:t xml:space="preserve">căn bản, </w:t>
      </w:r>
      <w:r>
        <w:rPr>
          <w:spacing w:val="-6"/>
          <w:sz w:val="26"/>
          <w:szCs w:val="26"/>
          <w:lang w:val="en-US"/>
        </w:rPr>
        <w:t>toàn diện giáo dục và đào tạo, Nghị quyết 88/QH13 về đổi mới chương trình, sách giáo khoa giáo dục phổ thông</w:t>
      </w:r>
      <w:r w:rsidR="00D24BDE">
        <w:rPr>
          <w:sz w:val="26"/>
          <w:szCs w:val="26"/>
          <w:lang w:val="en-US"/>
        </w:rPr>
        <w:t>; Được sự đồng ý của Bộ Giáo dục &amp;Đào tạo tại Hội nghị Chuẩn bị cho Hội thảo “Nâng cao năng lực đào tạo, bồi dưỡng giáo viên, cán bộ quản lý giáo dục các trường sư phạm đáp ứng yêu cầu đổi mới giáo dục phổ thông”</w:t>
      </w:r>
      <w:r w:rsidR="00562834">
        <w:rPr>
          <w:sz w:val="26"/>
          <w:szCs w:val="26"/>
          <w:lang w:val="en-US"/>
        </w:rPr>
        <w:t xml:space="preserve"> ngày 08/01/2015</w:t>
      </w:r>
      <w:r w:rsidR="00D24BDE">
        <w:rPr>
          <w:sz w:val="26"/>
          <w:szCs w:val="26"/>
          <w:lang w:val="en-US"/>
        </w:rPr>
        <w:t xml:space="preserve">; </w:t>
      </w:r>
      <w:r w:rsidR="00BD06C4">
        <w:rPr>
          <w:sz w:val="26"/>
          <w:szCs w:val="26"/>
          <w:lang w:val="en-US"/>
        </w:rPr>
        <w:t>Trường Cao đẳng Hải Dương</w:t>
      </w:r>
      <w:r w:rsidR="00DA6820">
        <w:rPr>
          <w:sz w:val="26"/>
          <w:szCs w:val="26"/>
          <w:lang w:val="en-US"/>
        </w:rPr>
        <w:t xml:space="preserve"> tổ chứ</w:t>
      </w:r>
      <w:r w:rsidR="00D222C4">
        <w:rPr>
          <w:sz w:val="26"/>
          <w:szCs w:val="26"/>
          <w:lang w:val="en-US"/>
        </w:rPr>
        <w:t>c H</w:t>
      </w:r>
      <w:r w:rsidR="00DA6820">
        <w:rPr>
          <w:sz w:val="26"/>
          <w:szCs w:val="26"/>
          <w:lang w:val="en-US"/>
        </w:rPr>
        <w:t xml:space="preserve">ội thảo: </w:t>
      </w:r>
      <w:r w:rsidR="00DA6820" w:rsidRPr="00472B61">
        <w:rPr>
          <w:b/>
          <w:i/>
          <w:sz w:val="26"/>
          <w:szCs w:val="26"/>
          <w:lang w:val="en-US"/>
        </w:rPr>
        <w:t>“</w:t>
      </w:r>
      <w:r w:rsidR="00472B61">
        <w:rPr>
          <w:b/>
          <w:i/>
          <w:sz w:val="26"/>
          <w:szCs w:val="26"/>
          <w:lang w:val="en-US"/>
        </w:rPr>
        <w:t>Đổi mới đào tạo</w:t>
      </w:r>
      <w:r>
        <w:rPr>
          <w:b/>
          <w:i/>
          <w:sz w:val="26"/>
          <w:szCs w:val="26"/>
          <w:lang w:val="en-US"/>
        </w:rPr>
        <w:t>, bồi dưỡng</w:t>
      </w:r>
      <w:r w:rsidR="00472B61">
        <w:rPr>
          <w:b/>
          <w:i/>
          <w:sz w:val="26"/>
          <w:szCs w:val="26"/>
          <w:lang w:val="en-US"/>
        </w:rPr>
        <w:t xml:space="preserve"> giáo viên theo hướng tiếp cận năng lực nghề nghiệp</w:t>
      </w:r>
      <w:r w:rsidR="00DA6820" w:rsidRPr="00472B61">
        <w:rPr>
          <w:b/>
          <w:i/>
          <w:sz w:val="26"/>
          <w:szCs w:val="26"/>
          <w:lang w:val="en-US"/>
        </w:rPr>
        <w:t>”.</w:t>
      </w:r>
    </w:p>
    <w:p w:rsidR="00D24BDE" w:rsidRPr="00C56AD2" w:rsidRDefault="00D24BDE" w:rsidP="00D24BDE">
      <w:pPr>
        <w:spacing w:line="288" w:lineRule="auto"/>
        <w:rPr>
          <w:b/>
          <w:sz w:val="26"/>
          <w:szCs w:val="26"/>
          <w:lang w:val="en-US"/>
        </w:rPr>
      </w:pPr>
      <w:r>
        <w:rPr>
          <w:b/>
          <w:sz w:val="26"/>
          <w:szCs w:val="26"/>
          <w:lang w:val="en-US"/>
        </w:rPr>
        <w:t>1</w:t>
      </w:r>
      <w:r w:rsidRPr="00C56AD2">
        <w:rPr>
          <w:b/>
          <w:sz w:val="26"/>
          <w:szCs w:val="26"/>
          <w:lang w:val="en-US"/>
        </w:rPr>
        <w:t>. Nội dung</w:t>
      </w:r>
    </w:p>
    <w:p w:rsidR="00D24BDE" w:rsidRDefault="00D24BDE" w:rsidP="00D24BDE">
      <w:pPr>
        <w:spacing w:line="288" w:lineRule="auto"/>
        <w:rPr>
          <w:sz w:val="26"/>
          <w:szCs w:val="26"/>
          <w:lang w:val="en-US"/>
        </w:rPr>
      </w:pPr>
      <w:r>
        <w:rPr>
          <w:sz w:val="26"/>
          <w:szCs w:val="26"/>
          <w:lang w:val="en-US"/>
        </w:rPr>
        <w:tab/>
        <w:t xml:space="preserve">- Bộ chuẩn năng lực của sinh viên </w:t>
      </w:r>
      <w:r w:rsidR="00562834">
        <w:rPr>
          <w:sz w:val="26"/>
          <w:szCs w:val="26"/>
          <w:lang w:val="en-US"/>
        </w:rPr>
        <w:t xml:space="preserve">trình độ </w:t>
      </w:r>
      <w:r>
        <w:rPr>
          <w:sz w:val="26"/>
          <w:szCs w:val="26"/>
          <w:lang w:val="en-US"/>
        </w:rPr>
        <w:t>Cao đẳng</w:t>
      </w:r>
      <w:r w:rsidR="00562834">
        <w:rPr>
          <w:sz w:val="26"/>
          <w:szCs w:val="26"/>
          <w:lang w:val="en-US"/>
        </w:rPr>
        <w:t>, ngành</w:t>
      </w:r>
      <w:r>
        <w:rPr>
          <w:sz w:val="26"/>
          <w:szCs w:val="26"/>
          <w:lang w:val="en-US"/>
        </w:rPr>
        <w:t xml:space="preserve"> sư phạm Ngữ văn, Toán và Giáo dục Tiểu học;</w:t>
      </w:r>
    </w:p>
    <w:p w:rsidR="00D24BDE" w:rsidRDefault="00D24BDE" w:rsidP="00D24BDE">
      <w:pPr>
        <w:spacing w:line="288" w:lineRule="auto"/>
        <w:rPr>
          <w:sz w:val="26"/>
          <w:szCs w:val="26"/>
          <w:lang w:val="en-US"/>
        </w:rPr>
      </w:pPr>
      <w:r>
        <w:rPr>
          <w:sz w:val="26"/>
          <w:szCs w:val="26"/>
          <w:lang w:val="en-US"/>
        </w:rPr>
        <w:tab/>
        <w:t>- Chương trình Bồi dưỡng giáo viên môn Khoa học Tự nhiên Trung học cơ sở.</w:t>
      </w:r>
    </w:p>
    <w:p w:rsidR="007851A7" w:rsidRPr="00C56AD2" w:rsidRDefault="00D24BDE" w:rsidP="00E16AA5">
      <w:pPr>
        <w:spacing w:line="288" w:lineRule="auto"/>
        <w:rPr>
          <w:b/>
          <w:sz w:val="26"/>
          <w:szCs w:val="26"/>
          <w:lang w:val="en-US"/>
        </w:rPr>
      </w:pPr>
      <w:r>
        <w:rPr>
          <w:b/>
          <w:sz w:val="26"/>
          <w:szCs w:val="26"/>
          <w:lang w:val="en-US"/>
        </w:rPr>
        <w:t>2</w:t>
      </w:r>
      <w:r w:rsidR="00472B61" w:rsidRPr="00C56AD2">
        <w:rPr>
          <w:b/>
          <w:sz w:val="26"/>
          <w:szCs w:val="26"/>
          <w:lang w:val="en-US"/>
        </w:rPr>
        <w:t>. Thành phần</w:t>
      </w:r>
    </w:p>
    <w:p w:rsidR="00472B61" w:rsidRDefault="00D24BDE" w:rsidP="00E16AA5">
      <w:pPr>
        <w:spacing w:line="288" w:lineRule="auto"/>
        <w:rPr>
          <w:sz w:val="26"/>
          <w:szCs w:val="26"/>
          <w:lang w:val="en-US"/>
        </w:rPr>
      </w:pPr>
      <w:r>
        <w:rPr>
          <w:sz w:val="26"/>
          <w:szCs w:val="26"/>
          <w:lang w:val="en-US"/>
        </w:rPr>
        <w:tab/>
      </w:r>
      <w:proofErr w:type="gramStart"/>
      <w:r>
        <w:rPr>
          <w:sz w:val="26"/>
          <w:szCs w:val="26"/>
          <w:lang w:val="en-US"/>
        </w:rPr>
        <w:t>a</w:t>
      </w:r>
      <w:proofErr w:type="gramEnd"/>
      <w:r>
        <w:rPr>
          <w:sz w:val="26"/>
          <w:szCs w:val="26"/>
          <w:lang w:val="en-US"/>
        </w:rPr>
        <w:t xml:space="preserve">. </w:t>
      </w:r>
      <w:r w:rsidR="00472B61">
        <w:rPr>
          <w:sz w:val="26"/>
          <w:szCs w:val="26"/>
          <w:lang w:val="en-US"/>
        </w:rPr>
        <w:t>Bộ Giáo dục và Đào tạo</w:t>
      </w:r>
      <w:r>
        <w:rPr>
          <w:sz w:val="26"/>
          <w:szCs w:val="26"/>
          <w:lang w:val="en-US"/>
        </w:rPr>
        <w:t>:</w:t>
      </w:r>
    </w:p>
    <w:p w:rsidR="00D24BDE" w:rsidRDefault="00D24BDE" w:rsidP="00E16AA5">
      <w:pPr>
        <w:spacing w:line="288" w:lineRule="auto"/>
        <w:rPr>
          <w:sz w:val="26"/>
          <w:szCs w:val="26"/>
          <w:lang w:val="en-US"/>
        </w:rPr>
      </w:pPr>
      <w:r>
        <w:rPr>
          <w:sz w:val="26"/>
          <w:szCs w:val="26"/>
          <w:lang w:val="en-US"/>
        </w:rPr>
        <w:tab/>
        <w:t>- Chỉ đạo, chủ trì Hội thảo: Thứ trưởng Nguyễn Vinh Hiển;</w:t>
      </w:r>
    </w:p>
    <w:p w:rsidR="00472B61" w:rsidRDefault="00472B61" w:rsidP="00E16AA5">
      <w:pPr>
        <w:spacing w:line="288" w:lineRule="auto"/>
        <w:rPr>
          <w:sz w:val="26"/>
          <w:szCs w:val="26"/>
          <w:lang w:val="en-US"/>
        </w:rPr>
      </w:pPr>
      <w:r>
        <w:rPr>
          <w:sz w:val="26"/>
          <w:szCs w:val="26"/>
          <w:lang w:val="en-US"/>
        </w:rPr>
        <w:tab/>
        <w:t>- Lãnh đạo Cục Nhà giáo</w:t>
      </w:r>
      <w:r w:rsidR="00D24BDE">
        <w:rPr>
          <w:sz w:val="26"/>
          <w:szCs w:val="26"/>
          <w:lang w:val="en-US"/>
        </w:rPr>
        <w:t xml:space="preserve"> &amp; Cán bộ Quản lý cơ sở giáo dục; Chuyên viên trong Ban Tổ chức; lãnh đạo Vụ Giáo dục Đại học, Vụ Giáo dục </w:t>
      </w:r>
      <w:r w:rsidR="00D03268">
        <w:rPr>
          <w:sz w:val="26"/>
          <w:szCs w:val="26"/>
          <w:lang w:val="en-US"/>
        </w:rPr>
        <w:t>Trung hoc, Chương trình phát triển trung học</w:t>
      </w:r>
      <w:r w:rsidR="00D24BDE">
        <w:rPr>
          <w:sz w:val="26"/>
          <w:szCs w:val="26"/>
          <w:lang w:val="en-US"/>
        </w:rPr>
        <w:t>, Vụ Giáo dục Tiểu học.</w:t>
      </w:r>
    </w:p>
    <w:p w:rsidR="00D24BDE" w:rsidRDefault="00D24BDE" w:rsidP="00E16AA5">
      <w:pPr>
        <w:spacing w:line="288" w:lineRule="auto"/>
        <w:rPr>
          <w:sz w:val="26"/>
          <w:szCs w:val="26"/>
          <w:lang w:val="en-US"/>
        </w:rPr>
      </w:pPr>
      <w:r>
        <w:rPr>
          <w:sz w:val="26"/>
          <w:szCs w:val="26"/>
          <w:lang w:val="en-US"/>
        </w:rPr>
        <w:tab/>
        <w:t xml:space="preserve">b. Các trường Đại học Sư phạm, Cao đẳng Sư phạm: Mỗi trường cử </w:t>
      </w:r>
      <w:r w:rsidR="00562834">
        <w:rPr>
          <w:sz w:val="26"/>
          <w:szCs w:val="26"/>
          <w:lang w:val="en-US"/>
        </w:rPr>
        <w:t>4</w:t>
      </w:r>
      <w:r>
        <w:rPr>
          <w:sz w:val="26"/>
          <w:szCs w:val="26"/>
          <w:lang w:val="en-US"/>
        </w:rPr>
        <w:t xml:space="preserve"> đại biểu (Lãnh đạo Trường, lãnh đạo phòng Đào tạo và Trưởng khoa Chuyên môn)</w:t>
      </w:r>
    </w:p>
    <w:p w:rsidR="00D24BDE" w:rsidRDefault="00D24BDE" w:rsidP="00E16AA5">
      <w:pPr>
        <w:spacing w:line="288" w:lineRule="auto"/>
        <w:rPr>
          <w:sz w:val="26"/>
          <w:szCs w:val="26"/>
          <w:lang w:val="en-US"/>
        </w:rPr>
      </w:pPr>
      <w:r>
        <w:rPr>
          <w:sz w:val="26"/>
          <w:szCs w:val="26"/>
          <w:lang w:val="en-US"/>
        </w:rPr>
        <w:tab/>
      </w:r>
      <w:proofErr w:type="gramStart"/>
      <w:r>
        <w:rPr>
          <w:sz w:val="26"/>
          <w:szCs w:val="26"/>
          <w:lang w:val="en-US"/>
        </w:rPr>
        <w:t>c</w:t>
      </w:r>
      <w:proofErr w:type="gramEnd"/>
      <w:r>
        <w:rPr>
          <w:sz w:val="26"/>
          <w:szCs w:val="26"/>
          <w:lang w:val="en-US"/>
        </w:rPr>
        <w:t xml:space="preserve">. Đại biểu tỉnh Hải Dương: </w:t>
      </w:r>
    </w:p>
    <w:p w:rsidR="00D24BDE" w:rsidRDefault="00D24BDE" w:rsidP="00E16AA5">
      <w:pPr>
        <w:spacing w:line="288" w:lineRule="auto"/>
        <w:rPr>
          <w:sz w:val="26"/>
          <w:szCs w:val="26"/>
          <w:lang w:val="en-US"/>
        </w:rPr>
      </w:pPr>
      <w:r>
        <w:rPr>
          <w:sz w:val="26"/>
          <w:szCs w:val="26"/>
          <w:lang w:val="en-US"/>
        </w:rPr>
        <w:tab/>
        <w:t>- Ban Giám đốc Sở Giáo dục&amp;Đào tạo; lãnh đạo, chuyên viên các phòng chức năng.</w:t>
      </w:r>
    </w:p>
    <w:p w:rsidR="00D24BDE" w:rsidRDefault="00D24BDE" w:rsidP="00E16AA5">
      <w:pPr>
        <w:spacing w:line="288" w:lineRule="auto"/>
        <w:rPr>
          <w:sz w:val="26"/>
          <w:szCs w:val="26"/>
          <w:lang w:val="en-US"/>
        </w:rPr>
      </w:pPr>
      <w:r>
        <w:rPr>
          <w:sz w:val="26"/>
          <w:szCs w:val="26"/>
          <w:lang w:val="en-US"/>
        </w:rPr>
        <w:tab/>
        <w:t>- Lãnh đạo phòng Giáo dục các huyện, thành phố và thị xã (01 lãnh đạo và 01 cán bộ phụ trách chuyên môn hoặc công tác bồi dưỡng)</w:t>
      </w:r>
    </w:p>
    <w:p w:rsidR="00D24BDE" w:rsidRDefault="00D24BDE" w:rsidP="00E16AA5">
      <w:pPr>
        <w:spacing w:line="288" w:lineRule="auto"/>
        <w:rPr>
          <w:sz w:val="26"/>
          <w:szCs w:val="26"/>
          <w:lang w:val="en-US"/>
        </w:rPr>
      </w:pPr>
      <w:r>
        <w:rPr>
          <w:sz w:val="26"/>
          <w:szCs w:val="26"/>
          <w:lang w:val="en-US"/>
        </w:rPr>
        <w:tab/>
        <w:t xml:space="preserve">- Giáo viên giỏi cấp tỉnh trong 3 năm gần đây (mỗi bậc học, </w:t>
      </w:r>
      <w:r w:rsidR="00F94598">
        <w:rPr>
          <w:sz w:val="26"/>
          <w:szCs w:val="26"/>
          <w:lang w:val="en-US"/>
        </w:rPr>
        <w:t xml:space="preserve">mỗi </w:t>
      </w:r>
      <w:r>
        <w:rPr>
          <w:sz w:val="26"/>
          <w:szCs w:val="26"/>
          <w:lang w:val="en-US"/>
        </w:rPr>
        <w:t>chuyên ngành 05 giáo viên)</w:t>
      </w:r>
    </w:p>
    <w:p w:rsidR="00D222C4" w:rsidRDefault="00F94598" w:rsidP="00E16AA5">
      <w:pPr>
        <w:spacing w:line="288" w:lineRule="auto"/>
        <w:rPr>
          <w:sz w:val="26"/>
          <w:szCs w:val="26"/>
          <w:lang w:val="en-US"/>
        </w:rPr>
      </w:pPr>
      <w:r>
        <w:rPr>
          <w:sz w:val="26"/>
          <w:szCs w:val="26"/>
          <w:lang w:val="en-US"/>
        </w:rPr>
        <w:tab/>
        <w:t>- Giảng viên trường Cao đẳng Hải Dương.</w:t>
      </w:r>
    </w:p>
    <w:p w:rsidR="007B1D84" w:rsidRPr="007B1D84" w:rsidRDefault="00461C62" w:rsidP="00E16AA5">
      <w:pPr>
        <w:spacing w:line="288" w:lineRule="auto"/>
        <w:rPr>
          <w:b/>
          <w:sz w:val="26"/>
          <w:szCs w:val="26"/>
          <w:lang w:val="en-US"/>
        </w:rPr>
      </w:pPr>
      <w:r w:rsidRPr="007B1D84">
        <w:rPr>
          <w:b/>
          <w:sz w:val="26"/>
          <w:szCs w:val="26"/>
          <w:lang w:val="en-US"/>
        </w:rPr>
        <w:t xml:space="preserve">3. Kinh phí </w:t>
      </w:r>
    </w:p>
    <w:p w:rsidR="00461C62" w:rsidRDefault="007B1D84" w:rsidP="007B1D84">
      <w:pPr>
        <w:spacing w:line="288" w:lineRule="auto"/>
        <w:ind w:firstLine="720"/>
        <w:rPr>
          <w:sz w:val="26"/>
          <w:szCs w:val="26"/>
          <w:lang w:val="en-US"/>
        </w:rPr>
      </w:pPr>
      <w:r>
        <w:rPr>
          <w:sz w:val="26"/>
          <w:szCs w:val="26"/>
          <w:lang w:val="en-US"/>
        </w:rPr>
        <w:t xml:space="preserve">- Kinh phí </w:t>
      </w:r>
      <w:r w:rsidR="00461C62">
        <w:rPr>
          <w:sz w:val="26"/>
          <w:szCs w:val="26"/>
          <w:lang w:val="en-US"/>
        </w:rPr>
        <w:t xml:space="preserve">chi ăn, ngủ của đại biểu các địa phương được lấy từ nguồn kinh phí </w:t>
      </w:r>
      <w:r>
        <w:rPr>
          <w:sz w:val="26"/>
          <w:szCs w:val="26"/>
          <w:lang w:val="en-US"/>
        </w:rPr>
        <w:t>của chương trình Phát triển Giáo dục trung học.</w:t>
      </w:r>
    </w:p>
    <w:p w:rsidR="007B1D84" w:rsidRDefault="007B1D84" w:rsidP="007B1D84">
      <w:pPr>
        <w:spacing w:line="288" w:lineRule="auto"/>
        <w:ind w:firstLine="720"/>
        <w:rPr>
          <w:sz w:val="26"/>
          <w:szCs w:val="26"/>
          <w:lang w:val="en-US"/>
        </w:rPr>
      </w:pPr>
      <w:r>
        <w:rPr>
          <w:sz w:val="26"/>
          <w:szCs w:val="26"/>
          <w:lang w:val="en-US"/>
        </w:rPr>
        <w:lastRenderedPageBreak/>
        <w:t xml:space="preserve">- Kinh phí đi lại của đại biểu các đơn vị, các địa phương do đơn vị cử đi thanh toán </w:t>
      </w:r>
      <w:proofErr w:type="gramStart"/>
      <w:r>
        <w:rPr>
          <w:sz w:val="26"/>
          <w:szCs w:val="26"/>
          <w:lang w:val="en-US"/>
        </w:rPr>
        <w:t>theo</w:t>
      </w:r>
      <w:proofErr w:type="gramEnd"/>
      <w:r>
        <w:rPr>
          <w:sz w:val="26"/>
          <w:szCs w:val="26"/>
          <w:lang w:val="en-US"/>
        </w:rPr>
        <w:t xml:space="preserve"> chế độ công tác phí hiện hành.</w:t>
      </w:r>
    </w:p>
    <w:p w:rsidR="00D24BDE" w:rsidRPr="00C56AD2" w:rsidRDefault="007B1D84" w:rsidP="00D24BDE">
      <w:pPr>
        <w:spacing w:line="288" w:lineRule="auto"/>
        <w:rPr>
          <w:b/>
          <w:sz w:val="26"/>
          <w:szCs w:val="26"/>
          <w:lang w:val="en-US"/>
        </w:rPr>
      </w:pPr>
      <w:r>
        <w:rPr>
          <w:b/>
          <w:sz w:val="26"/>
          <w:szCs w:val="26"/>
          <w:lang w:val="en-US"/>
        </w:rPr>
        <w:t>4</w:t>
      </w:r>
      <w:r w:rsidR="00D24BDE" w:rsidRPr="00C56AD2">
        <w:rPr>
          <w:b/>
          <w:sz w:val="26"/>
          <w:szCs w:val="26"/>
          <w:lang w:val="en-US"/>
        </w:rPr>
        <w:t>. Thời gian, địa điểm</w:t>
      </w:r>
    </w:p>
    <w:p w:rsidR="00F94598" w:rsidRDefault="00F94598" w:rsidP="00D24BDE">
      <w:pPr>
        <w:spacing w:line="288" w:lineRule="auto"/>
        <w:rPr>
          <w:sz w:val="26"/>
          <w:szCs w:val="26"/>
          <w:lang w:val="en-US"/>
        </w:rPr>
      </w:pPr>
      <w:r>
        <w:rPr>
          <w:sz w:val="26"/>
          <w:szCs w:val="26"/>
          <w:lang w:val="en-US"/>
        </w:rPr>
        <w:tab/>
        <w:t>- Thời gian: ngày 2</w:t>
      </w:r>
      <w:r w:rsidR="00E5346F">
        <w:rPr>
          <w:sz w:val="26"/>
          <w:szCs w:val="26"/>
          <w:lang w:val="en-US"/>
        </w:rPr>
        <w:t>4</w:t>
      </w:r>
      <w:r>
        <w:rPr>
          <w:sz w:val="26"/>
          <w:szCs w:val="26"/>
          <w:lang w:val="en-US"/>
        </w:rPr>
        <w:t xml:space="preserve"> và 2</w:t>
      </w:r>
      <w:r w:rsidR="00E5346F">
        <w:rPr>
          <w:sz w:val="26"/>
          <w:szCs w:val="26"/>
          <w:lang w:val="en-US"/>
        </w:rPr>
        <w:t>5</w:t>
      </w:r>
      <w:r>
        <w:rPr>
          <w:sz w:val="26"/>
          <w:szCs w:val="26"/>
          <w:lang w:val="en-US"/>
        </w:rPr>
        <w:t xml:space="preserve"> tháng 01 năm 2015 (Khai mạc 08h ngày 2</w:t>
      </w:r>
      <w:r w:rsidR="00E5346F">
        <w:rPr>
          <w:sz w:val="26"/>
          <w:szCs w:val="26"/>
          <w:lang w:val="en-US"/>
        </w:rPr>
        <w:t>4</w:t>
      </w:r>
      <w:r>
        <w:rPr>
          <w:sz w:val="26"/>
          <w:szCs w:val="26"/>
          <w:lang w:val="en-US"/>
        </w:rPr>
        <w:t xml:space="preserve"> /01/2015)</w:t>
      </w:r>
    </w:p>
    <w:p w:rsidR="00562834" w:rsidRDefault="00D24BDE" w:rsidP="00D24BDE">
      <w:pPr>
        <w:spacing w:line="288" w:lineRule="auto"/>
        <w:rPr>
          <w:sz w:val="26"/>
          <w:szCs w:val="26"/>
          <w:lang w:val="en-US"/>
        </w:rPr>
      </w:pPr>
      <w:r>
        <w:rPr>
          <w:sz w:val="26"/>
          <w:szCs w:val="26"/>
          <w:lang w:val="en-US"/>
        </w:rPr>
        <w:tab/>
        <w:t xml:space="preserve">- Địa điểm: </w:t>
      </w:r>
      <w:r w:rsidR="008F02C5">
        <w:rPr>
          <w:sz w:val="26"/>
          <w:szCs w:val="26"/>
          <w:lang w:val="en-US"/>
        </w:rPr>
        <w:t>Khách sạn Quốc tế Trường Thành, số 2 đường Thanh Niên</w:t>
      </w:r>
      <w:r w:rsidR="00F94598">
        <w:rPr>
          <w:sz w:val="26"/>
          <w:szCs w:val="26"/>
          <w:lang w:val="en-US"/>
        </w:rPr>
        <w:t>, Thành phố</w:t>
      </w:r>
      <w:r>
        <w:rPr>
          <w:sz w:val="26"/>
          <w:szCs w:val="26"/>
          <w:lang w:val="en-US"/>
        </w:rPr>
        <w:t xml:space="preserve"> Hả</w:t>
      </w:r>
      <w:r w:rsidR="008F02C5">
        <w:rPr>
          <w:sz w:val="26"/>
          <w:szCs w:val="26"/>
          <w:lang w:val="en-US"/>
        </w:rPr>
        <w:t>i Dương, tỉnh Hải Dương.</w:t>
      </w:r>
    </w:p>
    <w:p w:rsidR="00D222C4" w:rsidRPr="00C56AD2" w:rsidRDefault="007B1D84" w:rsidP="00E16AA5">
      <w:pPr>
        <w:spacing w:line="288" w:lineRule="auto"/>
        <w:rPr>
          <w:b/>
          <w:sz w:val="26"/>
          <w:szCs w:val="26"/>
          <w:lang w:val="en-US"/>
        </w:rPr>
      </w:pPr>
      <w:r>
        <w:rPr>
          <w:b/>
          <w:sz w:val="26"/>
          <w:szCs w:val="26"/>
          <w:lang w:val="en-US"/>
        </w:rPr>
        <w:t>5</w:t>
      </w:r>
      <w:r w:rsidR="00D222C4" w:rsidRPr="00C56AD2">
        <w:rPr>
          <w:b/>
          <w:sz w:val="26"/>
          <w:szCs w:val="26"/>
          <w:lang w:val="en-US"/>
        </w:rPr>
        <w:t>. Địa chỉ liên hệ</w:t>
      </w:r>
    </w:p>
    <w:p w:rsidR="00D222C4" w:rsidRDefault="00562834" w:rsidP="00E16AA5">
      <w:pPr>
        <w:spacing w:line="288" w:lineRule="auto"/>
        <w:rPr>
          <w:sz w:val="26"/>
          <w:szCs w:val="26"/>
          <w:lang w:val="en-US"/>
        </w:rPr>
      </w:pPr>
      <w:r>
        <w:rPr>
          <w:b/>
          <w:sz w:val="26"/>
          <w:szCs w:val="26"/>
          <w:lang w:val="en-US"/>
        </w:rPr>
        <w:tab/>
        <w:t xml:space="preserve">- </w:t>
      </w:r>
      <w:r w:rsidRPr="00562834">
        <w:rPr>
          <w:sz w:val="26"/>
          <w:szCs w:val="26"/>
          <w:lang w:val="en-US"/>
        </w:rPr>
        <w:t xml:space="preserve">Đề nghị các trường gửi danh sách đại biểu và tham luận </w:t>
      </w:r>
      <w:r w:rsidR="00E16AA5">
        <w:rPr>
          <w:sz w:val="26"/>
          <w:szCs w:val="26"/>
          <w:lang w:val="en-US"/>
        </w:rPr>
        <w:t>theo Nội dung của Hội thảo</w:t>
      </w:r>
      <w:r w:rsidR="00D222C4">
        <w:rPr>
          <w:sz w:val="26"/>
          <w:szCs w:val="26"/>
          <w:lang w:val="en-US"/>
        </w:rPr>
        <w:t xml:space="preserve"> về Ban Tổ chức trước ngày 18 tháng 01 năm 2015 theo địa chỉ: Ông </w:t>
      </w:r>
      <w:r w:rsidR="00D222C4" w:rsidRPr="00E16AA5">
        <w:rPr>
          <w:b/>
          <w:i/>
          <w:sz w:val="26"/>
          <w:szCs w:val="26"/>
          <w:lang w:val="en-US"/>
        </w:rPr>
        <w:t>Đàm Văn Bắc – Trưởng phòng Đào tạo, trường Cao đẳng Hải Dương</w:t>
      </w:r>
      <w:r w:rsidR="00D222C4">
        <w:rPr>
          <w:sz w:val="26"/>
          <w:szCs w:val="26"/>
          <w:lang w:val="en-US"/>
        </w:rPr>
        <w:t xml:space="preserve">. </w:t>
      </w:r>
    </w:p>
    <w:p w:rsidR="00562834" w:rsidRDefault="00562834" w:rsidP="00E16AA5">
      <w:pPr>
        <w:spacing w:line="288" w:lineRule="auto"/>
        <w:rPr>
          <w:sz w:val="26"/>
          <w:szCs w:val="26"/>
          <w:lang w:val="en-US"/>
        </w:rPr>
      </w:pPr>
      <w:r>
        <w:rPr>
          <w:sz w:val="26"/>
          <w:szCs w:val="26"/>
          <w:lang w:val="en-US"/>
        </w:rPr>
        <w:tab/>
        <w:t>- Khi đến Hội thảo, các trường mang theo Quyết định cử đại biểu tham dự Hội thảo để Ban Tổ chức có căn cứ thanh toán kinh phí của Hội thảo.</w:t>
      </w:r>
    </w:p>
    <w:p w:rsidR="00D222C4" w:rsidRPr="00E16AA5" w:rsidRDefault="00D222C4" w:rsidP="00E16AA5">
      <w:pPr>
        <w:spacing w:line="288" w:lineRule="auto"/>
        <w:ind w:firstLine="720"/>
        <w:rPr>
          <w:b/>
          <w:sz w:val="26"/>
          <w:szCs w:val="26"/>
          <w:lang w:val="en-US"/>
        </w:rPr>
      </w:pPr>
      <w:r w:rsidRPr="00E16AA5">
        <w:rPr>
          <w:b/>
          <w:sz w:val="26"/>
          <w:szCs w:val="26"/>
          <w:lang w:val="en-US"/>
        </w:rPr>
        <w:t xml:space="preserve">ĐT: 03203.890025; di động: 0913.664.968; Email: </w:t>
      </w:r>
      <w:hyperlink r:id="rId5" w:history="1">
        <w:r w:rsidRPr="00E16AA5">
          <w:rPr>
            <w:rStyle w:val="Hyperlink"/>
            <w:b/>
            <w:sz w:val="26"/>
            <w:szCs w:val="26"/>
            <w:lang w:val="en-US"/>
          </w:rPr>
          <w:t>xuanbac.hd68@gmail.com</w:t>
        </w:r>
      </w:hyperlink>
    </w:p>
    <w:p w:rsidR="00461C62" w:rsidRDefault="00D222C4" w:rsidP="00461C62">
      <w:pPr>
        <w:spacing w:line="288" w:lineRule="auto"/>
        <w:ind w:firstLine="720"/>
        <w:rPr>
          <w:sz w:val="26"/>
          <w:szCs w:val="26"/>
          <w:lang w:val="en-US"/>
        </w:rPr>
      </w:pPr>
      <w:r>
        <w:rPr>
          <w:sz w:val="26"/>
          <w:szCs w:val="26"/>
          <w:lang w:val="en-US"/>
        </w:rPr>
        <w:t>Chi tiết Hội thảo tại website: caodanghaiduong.edu.vn</w:t>
      </w:r>
    </w:p>
    <w:p w:rsidR="00D222C4" w:rsidRDefault="00D222C4" w:rsidP="00E16AA5">
      <w:pPr>
        <w:spacing w:line="288" w:lineRule="auto"/>
        <w:ind w:firstLine="720"/>
        <w:rPr>
          <w:sz w:val="26"/>
          <w:szCs w:val="26"/>
          <w:lang w:val="en-US"/>
        </w:rPr>
      </w:pPr>
      <w:r>
        <w:rPr>
          <w:sz w:val="26"/>
          <w:szCs w:val="26"/>
          <w:lang w:val="en-US"/>
        </w:rPr>
        <w:t>Trân trọng kính mời</w:t>
      </w:r>
    </w:p>
    <w:p w:rsidR="00461C62" w:rsidRDefault="00461C62" w:rsidP="00E16AA5">
      <w:pPr>
        <w:spacing w:line="288" w:lineRule="auto"/>
        <w:ind w:firstLine="720"/>
        <w:rPr>
          <w:sz w:val="26"/>
          <w:szCs w:val="26"/>
          <w:lang w:val="en-US"/>
        </w:rPr>
      </w:pPr>
    </w:p>
    <w:p w:rsidR="00461C62" w:rsidRPr="00461C62" w:rsidRDefault="00461C62" w:rsidP="00461C62">
      <w:pPr>
        <w:spacing w:line="288" w:lineRule="auto"/>
        <w:rPr>
          <w:b/>
          <w:i/>
          <w:sz w:val="26"/>
          <w:szCs w:val="26"/>
          <w:lang w:val="en-US"/>
        </w:rPr>
      </w:pPr>
      <w:r w:rsidRPr="00461C62">
        <w:rPr>
          <w:b/>
          <w:i/>
          <w:sz w:val="26"/>
          <w:szCs w:val="26"/>
          <w:lang w:val="en-US"/>
        </w:rPr>
        <w:t xml:space="preserve">*Ghi chú: Quý vị đại biểu ở xa có nhu cầu nghỉ, liên hệ </w:t>
      </w:r>
      <w:proofErr w:type="gramStart"/>
      <w:r w:rsidRPr="00461C62">
        <w:rPr>
          <w:b/>
          <w:i/>
          <w:sz w:val="26"/>
          <w:szCs w:val="26"/>
          <w:lang w:val="en-US"/>
        </w:rPr>
        <w:t>theo</w:t>
      </w:r>
      <w:proofErr w:type="gramEnd"/>
      <w:r w:rsidRPr="00461C62">
        <w:rPr>
          <w:b/>
          <w:i/>
          <w:sz w:val="26"/>
          <w:szCs w:val="26"/>
          <w:lang w:val="en-US"/>
        </w:rPr>
        <w:t xml:space="preserve"> số điện thoại: 0320.</w:t>
      </w:r>
      <w:r w:rsidR="008F02C5">
        <w:rPr>
          <w:b/>
          <w:i/>
          <w:sz w:val="26"/>
          <w:szCs w:val="26"/>
          <w:lang w:val="en-US"/>
        </w:rPr>
        <w:t>3852.666</w:t>
      </w:r>
      <w:r w:rsidRPr="00461C62">
        <w:rPr>
          <w:b/>
          <w:i/>
          <w:sz w:val="26"/>
          <w:szCs w:val="26"/>
          <w:lang w:val="en-US"/>
        </w:rPr>
        <w:t>;</w:t>
      </w:r>
      <w:r w:rsidR="008F02C5" w:rsidRPr="008F02C5">
        <w:rPr>
          <w:b/>
          <w:i/>
          <w:sz w:val="26"/>
          <w:szCs w:val="26"/>
          <w:lang w:val="en-US"/>
        </w:rPr>
        <w:t xml:space="preserve"> </w:t>
      </w:r>
      <w:r w:rsidR="008F02C5" w:rsidRPr="00461C62">
        <w:rPr>
          <w:b/>
          <w:i/>
          <w:sz w:val="26"/>
          <w:szCs w:val="26"/>
          <w:lang w:val="en-US"/>
        </w:rPr>
        <w:t>0320.</w:t>
      </w:r>
      <w:r w:rsidR="008F02C5">
        <w:rPr>
          <w:b/>
          <w:i/>
          <w:sz w:val="26"/>
          <w:szCs w:val="26"/>
          <w:lang w:val="en-US"/>
        </w:rPr>
        <w:t>3852.665</w:t>
      </w:r>
      <w:r w:rsidRPr="00461C62">
        <w:rPr>
          <w:b/>
          <w:i/>
          <w:sz w:val="26"/>
          <w:szCs w:val="26"/>
          <w:lang w:val="en-US"/>
        </w:rPr>
        <w:t xml:space="preserve"> (Gặp anh </w:t>
      </w:r>
      <w:r w:rsidR="008F02C5">
        <w:rPr>
          <w:b/>
          <w:i/>
          <w:sz w:val="26"/>
          <w:szCs w:val="26"/>
          <w:lang w:val="en-US"/>
        </w:rPr>
        <w:t>Minh</w:t>
      </w:r>
      <w:r w:rsidRPr="00461C62">
        <w:rPr>
          <w:b/>
          <w:i/>
          <w:sz w:val="26"/>
          <w:szCs w:val="26"/>
          <w:lang w:val="en-US"/>
        </w:rPr>
        <w:t xml:space="preserve">, phụ trách khách sạn </w:t>
      </w:r>
      <w:r w:rsidR="008F02C5">
        <w:rPr>
          <w:b/>
          <w:i/>
          <w:sz w:val="26"/>
          <w:szCs w:val="26"/>
          <w:lang w:val="en-US"/>
        </w:rPr>
        <w:t>Quốc tế Trường Thành</w:t>
      </w:r>
      <w:r w:rsidRPr="00461C62">
        <w:rPr>
          <w:b/>
          <w:i/>
          <w:sz w:val="26"/>
          <w:szCs w:val="26"/>
          <w:lang w:val="en-US"/>
        </w:rPr>
        <w:t>);</w:t>
      </w:r>
    </w:p>
    <w:p w:rsidR="00E955E9" w:rsidRPr="00E16AA5" w:rsidRDefault="00E955E9" w:rsidP="00E16AA5">
      <w:pPr>
        <w:spacing w:line="288" w:lineRule="auto"/>
        <w:ind w:left="5040" w:firstLine="720"/>
        <w:jc w:val="left"/>
        <w:rPr>
          <w:sz w:val="14"/>
          <w:szCs w:val="26"/>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927"/>
      </w:tblGrid>
      <w:tr w:rsidR="00E955E9" w:rsidTr="00E16AA5">
        <w:trPr>
          <w:trHeight w:val="1275"/>
        </w:trPr>
        <w:tc>
          <w:tcPr>
            <w:tcW w:w="4536" w:type="dxa"/>
          </w:tcPr>
          <w:p w:rsidR="00E955E9" w:rsidRPr="00E16AA5" w:rsidRDefault="00E955E9" w:rsidP="00E955E9">
            <w:pPr>
              <w:jc w:val="left"/>
              <w:rPr>
                <w:b/>
                <w:sz w:val="22"/>
                <w:lang w:val="en-US"/>
              </w:rPr>
            </w:pPr>
            <w:r w:rsidRPr="00E16AA5">
              <w:rPr>
                <w:b/>
                <w:sz w:val="22"/>
                <w:lang w:val="en-US"/>
              </w:rPr>
              <w:t>Nơi nhận:</w:t>
            </w:r>
          </w:p>
          <w:p w:rsidR="00E955E9" w:rsidRPr="00E16AA5" w:rsidRDefault="00E955E9" w:rsidP="00E955E9">
            <w:pPr>
              <w:jc w:val="left"/>
              <w:rPr>
                <w:i/>
                <w:sz w:val="22"/>
                <w:lang w:val="en-US"/>
              </w:rPr>
            </w:pPr>
            <w:r w:rsidRPr="00E16AA5">
              <w:rPr>
                <w:i/>
                <w:sz w:val="22"/>
                <w:lang w:val="en-US"/>
              </w:rPr>
              <w:t>- Như kính gửi</w:t>
            </w:r>
          </w:p>
          <w:p w:rsidR="00E955E9" w:rsidRPr="00E16AA5" w:rsidRDefault="00E955E9" w:rsidP="00E955E9">
            <w:pPr>
              <w:jc w:val="left"/>
              <w:rPr>
                <w:i/>
                <w:sz w:val="22"/>
                <w:lang w:val="en-US"/>
              </w:rPr>
            </w:pPr>
            <w:r w:rsidRPr="00E16AA5">
              <w:rPr>
                <w:i/>
                <w:sz w:val="22"/>
                <w:lang w:val="en-US"/>
              </w:rPr>
              <w:t>- BGH để chỉ đạo</w:t>
            </w:r>
          </w:p>
          <w:p w:rsidR="00E955E9" w:rsidRPr="00E955E9" w:rsidRDefault="00E955E9" w:rsidP="00E955E9">
            <w:pPr>
              <w:jc w:val="left"/>
              <w:rPr>
                <w:b/>
                <w:sz w:val="26"/>
                <w:szCs w:val="26"/>
                <w:lang w:val="en-US"/>
              </w:rPr>
            </w:pPr>
            <w:r w:rsidRPr="00E16AA5">
              <w:rPr>
                <w:i/>
                <w:sz w:val="22"/>
                <w:lang w:val="en-US"/>
              </w:rPr>
              <w:t>- Lưu ĐT, HC</w:t>
            </w:r>
          </w:p>
        </w:tc>
        <w:tc>
          <w:tcPr>
            <w:tcW w:w="4927" w:type="dxa"/>
          </w:tcPr>
          <w:p w:rsidR="00E955E9" w:rsidRDefault="00584296" w:rsidP="00E955E9">
            <w:pPr>
              <w:jc w:val="center"/>
              <w:rPr>
                <w:sz w:val="26"/>
                <w:szCs w:val="26"/>
                <w:lang w:val="en-US"/>
              </w:rPr>
            </w:pPr>
            <w:r>
              <w:rPr>
                <w:sz w:val="26"/>
                <w:szCs w:val="26"/>
                <w:lang w:val="en-US"/>
              </w:rPr>
              <w:t xml:space="preserve">PHÓ </w:t>
            </w:r>
            <w:r w:rsidR="00E955E9">
              <w:rPr>
                <w:sz w:val="26"/>
                <w:szCs w:val="26"/>
                <w:lang w:val="en-US"/>
              </w:rPr>
              <w:t>HIỆU TRƯỞNG</w:t>
            </w:r>
          </w:p>
          <w:p w:rsidR="00E955E9" w:rsidRDefault="00E955E9" w:rsidP="00E955E9">
            <w:pPr>
              <w:ind w:left="5040" w:firstLine="720"/>
              <w:jc w:val="center"/>
              <w:rPr>
                <w:sz w:val="26"/>
                <w:szCs w:val="26"/>
                <w:lang w:val="en-US"/>
              </w:rPr>
            </w:pPr>
          </w:p>
          <w:p w:rsidR="00584296" w:rsidRDefault="00584296" w:rsidP="00E955E9">
            <w:pPr>
              <w:ind w:left="5040" w:firstLine="720"/>
              <w:jc w:val="center"/>
              <w:rPr>
                <w:sz w:val="26"/>
                <w:szCs w:val="26"/>
                <w:lang w:val="en-US"/>
              </w:rPr>
            </w:pPr>
          </w:p>
          <w:p w:rsidR="00584296" w:rsidRDefault="00584296" w:rsidP="00E955E9">
            <w:pPr>
              <w:ind w:left="5040" w:firstLine="720"/>
              <w:jc w:val="center"/>
              <w:rPr>
                <w:sz w:val="26"/>
                <w:szCs w:val="26"/>
                <w:lang w:val="en-US"/>
              </w:rPr>
            </w:pPr>
          </w:p>
          <w:p w:rsidR="00584296" w:rsidRDefault="00584296" w:rsidP="00E955E9">
            <w:pPr>
              <w:ind w:left="5040" w:firstLine="720"/>
              <w:jc w:val="center"/>
              <w:rPr>
                <w:sz w:val="26"/>
                <w:szCs w:val="26"/>
                <w:lang w:val="en-US"/>
              </w:rPr>
            </w:pPr>
          </w:p>
          <w:p w:rsidR="00584296" w:rsidRDefault="00584296" w:rsidP="00E955E9">
            <w:pPr>
              <w:ind w:left="5040" w:firstLine="720"/>
              <w:jc w:val="center"/>
              <w:rPr>
                <w:sz w:val="26"/>
                <w:szCs w:val="26"/>
                <w:lang w:val="en-US"/>
              </w:rPr>
            </w:pPr>
            <w:bookmarkStart w:id="0" w:name="_GoBack"/>
            <w:bookmarkEnd w:id="0"/>
          </w:p>
          <w:p w:rsidR="00584296" w:rsidRDefault="00584296" w:rsidP="00E955E9">
            <w:pPr>
              <w:ind w:left="5040" w:firstLine="720"/>
              <w:jc w:val="center"/>
              <w:rPr>
                <w:sz w:val="26"/>
                <w:szCs w:val="26"/>
                <w:lang w:val="en-US"/>
              </w:rPr>
            </w:pPr>
          </w:p>
          <w:p w:rsidR="00584296" w:rsidRDefault="00584296" w:rsidP="00E955E9">
            <w:pPr>
              <w:ind w:left="5040" w:firstLine="720"/>
              <w:jc w:val="center"/>
              <w:rPr>
                <w:sz w:val="26"/>
                <w:szCs w:val="26"/>
                <w:lang w:val="en-US"/>
              </w:rPr>
            </w:pPr>
          </w:p>
          <w:p w:rsidR="00E955E9" w:rsidRDefault="00E955E9" w:rsidP="00E955E9">
            <w:pPr>
              <w:ind w:left="5040" w:firstLine="720"/>
              <w:jc w:val="center"/>
              <w:rPr>
                <w:sz w:val="26"/>
                <w:szCs w:val="26"/>
                <w:lang w:val="en-US"/>
              </w:rPr>
            </w:pPr>
          </w:p>
          <w:p w:rsidR="00E955E9" w:rsidRDefault="00E955E9" w:rsidP="00E955E9">
            <w:pPr>
              <w:ind w:left="5040" w:firstLine="720"/>
              <w:jc w:val="center"/>
              <w:rPr>
                <w:sz w:val="26"/>
                <w:szCs w:val="26"/>
                <w:lang w:val="en-US"/>
              </w:rPr>
            </w:pPr>
          </w:p>
          <w:p w:rsidR="00E955E9" w:rsidRDefault="00E955E9" w:rsidP="00E955E9">
            <w:pPr>
              <w:ind w:left="5040" w:firstLine="720"/>
              <w:jc w:val="center"/>
              <w:rPr>
                <w:sz w:val="26"/>
                <w:szCs w:val="26"/>
                <w:lang w:val="en-US"/>
              </w:rPr>
            </w:pPr>
          </w:p>
          <w:p w:rsidR="00E955E9" w:rsidRDefault="00E955E9" w:rsidP="0059778D">
            <w:pPr>
              <w:jc w:val="center"/>
              <w:rPr>
                <w:sz w:val="26"/>
                <w:szCs w:val="26"/>
                <w:lang w:val="en-US"/>
              </w:rPr>
            </w:pPr>
          </w:p>
        </w:tc>
      </w:tr>
    </w:tbl>
    <w:p w:rsidR="00E955E9" w:rsidRPr="00EB7209" w:rsidRDefault="00E955E9" w:rsidP="00E955E9">
      <w:pPr>
        <w:ind w:left="5040" w:firstLine="720"/>
        <w:jc w:val="left"/>
        <w:rPr>
          <w:sz w:val="26"/>
          <w:szCs w:val="26"/>
          <w:lang w:val="en-US"/>
        </w:rPr>
      </w:pPr>
    </w:p>
    <w:sectPr w:rsidR="00E955E9" w:rsidRPr="00EB7209" w:rsidSect="00F92205">
      <w:pgSz w:w="11907" w:h="16840" w:code="9"/>
      <w:pgMar w:top="1134" w:right="1134" w:bottom="567" w:left="1418"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09"/>
    <w:rsid w:val="000A0A01"/>
    <w:rsid w:val="0015368C"/>
    <w:rsid w:val="001D00A0"/>
    <w:rsid w:val="00316C94"/>
    <w:rsid w:val="003226E8"/>
    <w:rsid w:val="00350EC3"/>
    <w:rsid w:val="0041391A"/>
    <w:rsid w:val="00461C62"/>
    <w:rsid w:val="00472B61"/>
    <w:rsid w:val="00562834"/>
    <w:rsid w:val="00584296"/>
    <w:rsid w:val="0059778D"/>
    <w:rsid w:val="00635983"/>
    <w:rsid w:val="00651D16"/>
    <w:rsid w:val="006B06AB"/>
    <w:rsid w:val="006D66A8"/>
    <w:rsid w:val="00763366"/>
    <w:rsid w:val="007851A7"/>
    <w:rsid w:val="007B1D84"/>
    <w:rsid w:val="008A780A"/>
    <w:rsid w:val="008C4AB2"/>
    <w:rsid w:val="008F02C5"/>
    <w:rsid w:val="00901A3E"/>
    <w:rsid w:val="00925998"/>
    <w:rsid w:val="00932BDF"/>
    <w:rsid w:val="009D480D"/>
    <w:rsid w:val="00A668CA"/>
    <w:rsid w:val="00A7293F"/>
    <w:rsid w:val="00BD06C4"/>
    <w:rsid w:val="00C110BB"/>
    <w:rsid w:val="00C12BE6"/>
    <w:rsid w:val="00C22CE3"/>
    <w:rsid w:val="00C56AD2"/>
    <w:rsid w:val="00D03268"/>
    <w:rsid w:val="00D222C4"/>
    <w:rsid w:val="00D24BDE"/>
    <w:rsid w:val="00DA6820"/>
    <w:rsid w:val="00E16AA5"/>
    <w:rsid w:val="00E25256"/>
    <w:rsid w:val="00E5346F"/>
    <w:rsid w:val="00E955E9"/>
    <w:rsid w:val="00EB7209"/>
    <w:rsid w:val="00EF3B63"/>
    <w:rsid w:val="00F92205"/>
    <w:rsid w:val="00F9459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0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22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0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22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uanbac.hd6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Bac</dc:creator>
  <cp:lastModifiedBy>Mr Bac</cp:lastModifiedBy>
  <cp:revision>16</cp:revision>
  <cp:lastPrinted>2015-01-15T02:50:00Z</cp:lastPrinted>
  <dcterms:created xsi:type="dcterms:W3CDTF">2015-01-05T03:14:00Z</dcterms:created>
  <dcterms:modified xsi:type="dcterms:W3CDTF">2015-01-15T02:50:00Z</dcterms:modified>
</cp:coreProperties>
</file>